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96"/>
          <w:szCs w:val="160"/>
          <w:lang w:eastAsia="zh-CN"/>
        </w:rPr>
      </w:pPr>
      <w:r>
        <w:rPr>
          <w:rFonts w:hint="eastAsia"/>
          <w:sz w:val="96"/>
          <w:szCs w:val="160"/>
          <w:lang w:eastAsia="zh-CN"/>
        </w:rPr>
        <w:t>地理位置图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r>
        <w:drawing>
          <wp:inline distT="0" distB="0" distL="114300" distR="114300">
            <wp:extent cx="5266055" cy="2983230"/>
            <wp:effectExtent l="0" t="0" r="1079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9832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7F2722"/>
    <w:rsid w:val="417F27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2017-09-04T02:48:00Z</dcterms:created>
  <dc:creator>px</dc:creator>
  <cp:lastModifiedBy>px</cp:lastModifiedBy>
  <dcterms:modified xsi:type="dcterms:W3CDTF">2017-09-04T02:51:20Z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